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742"/>
        <w:gridCol w:w="1550"/>
        <w:gridCol w:w="1303"/>
        <w:gridCol w:w="1747"/>
        <w:gridCol w:w="712"/>
        <w:gridCol w:w="376"/>
        <w:gridCol w:w="376"/>
        <w:gridCol w:w="429"/>
        <w:gridCol w:w="429"/>
        <w:gridCol w:w="429"/>
        <w:gridCol w:w="429"/>
        <w:gridCol w:w="429"/>
        <w:gridCol w:w="429"/>
        <w:gridCol w:w="429"/>
        <w:gridCol w:w="440"/>
        <w:gridCol w:w="440"/>
        <w:gridCol w:w="440"/>
        <w:gridCol w:w="2091"/>
      </w:tblGrid>
      <w:tr w:rsidR="006D451F" w:rsidRPr="00114DC9" w:rsidTr="001A38A8">
        <w:tc>
          <w:tcPr>
            <w:tcW w:w="1742" w:type="dxa"/>
            <w:vMerge w:val="restart"/>
            <w:tcBorders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1747" w:type="dxa"/>
            <w:vMerge w:val="restart"/>
            <w:tcBorders>
              <w:left w:val="single" w:sz="4" w:space="0" w:color="auto"/>
            </w:tcBorders>
          </w:tcPr>
          <w:p w:rsidR="002B16EA" w:rsidRPr="00114DC9" w:rsidRDefault="002B16EA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712" w:type="dxa"/>
            <w:vMerge w:val="restart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5075" w:type="dxa"/>
            <w:gridSpan w:val="12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2091" w:type="dxa"/>
          </w:tcPr>
          <w:p w:rsidR="002B16EA" w:rsidRPr="00114DC9" w:rsidRDefault="002B16EA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1A38A8" w:rsidRPr="00114DC9" w:rsidTr="00195C46">
        <w:trPr>
          <w:trHeight w:val="947"/>
        </w:trPr>
        <w:tc>
          <w:tcPr>
            <w:tcW w:w="1742" w:type="dxa"/>
            <w:vMerge/>
            <w:tcBorders>
              <w:right w:val="single" w:sz="4" w:space="0" w:color="auto"/>
            </w:tcBorders>
          </w:tcPr>
          <w:p w:rsidR="001A38A8" w:rsidRPr="00114DC9" w:rsidRDefault="001A38A8" w:rsidP="00CB4325">
            <w:pPr>
              <w:rPr>
                <w:b/>
              </w:rPr>
            </w:pP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A8" w:rsidRPr="00114DC9" w:rsidRDefault="001A38A8" w:rsidP="00CB4325">
            <w:pPr>
              <w:rPr>
                <w:b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8A8" w:rsidRPr="00114DC9" w:rsidRDefault="001A38A8" w:rsidP="00CB4325">
            <w:pPr>
              <w:rPr>
                <w:b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38A8" w:rsidRPr="00114DC9" w:rsidRDefault="001A38A8" w:rsidP="00CB4325">
            <w:pPr>
              <w:rPr>
                <w:b/>
              </w:rPr>
            </w:pPr>
          </w:p>
        </w:tc>
        <w:tc>
          <w:tcPr>
            <w:tcW w:w="712" w:type="dxa"/>
            <w:vMerge/>
          </w:tcPr>
          <w:p w:rsidR="001A38A8" w:rsidRPr="00114DC9" w:rsidRDefault="001A38A8" w:rsidP="00CB4325">
            <w:pPr>
              <w:rPr>
                <w:b/>
              </w:rPr>
            </w:pPr>
          </w:p>
        </w:tc>
        <w:tc>
          <w:tcPr>
            <w:tcW w:w="376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1 ay</w:t>
            </w:r>
          </w:p>
        </w:tc>
        <w:tc>
          <w:tcPr>
            <w:tcW w:w="376" w:type="dxa"/>
          </w:tcPr>
          <w:p w:rsidR="001A38A8" w:rsidRPr="00114DC9" w:rsidRDefault="001A38A8" w:rsidP="00CB4325">
            <w:pPr>
              <w:rPr>
                <w:b/>
              </w:rPr>
            </w:pPr>
            <w:r>
              <w:rPr>
                <w:b/>
              </w:rPr>
              <w:t>2ay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>
              <w:rPr>
                <w:b/>
              </w:rPr>
              <w:t>3</w:t>
            </w:r>
            <w:r w:rsidRPr="00114DC9">
              <w:rPr>
                <w:b/>
              </w:rPr>
              <w:t>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>
              <w:rPr>
                <w:b/>
              </w:rPr>
              <w:t>4</w:t>
            </w:r>
            <w:r w:rsidRPr="00114DC9">
              <w:rPr>
                <w:b/>
              </w:rPr>
              <w:t>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>
              <w:rPr>
                <w:b/>
              </w:rPr>
              <w:t>5</w:t>
            </w:r>
            <w:r w:rsidRPr="00114DC9">
              <w:rPr>
                <w:b/>
              </w:rPr>
              <w:t xml:space="preserve"> 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6 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7 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8 ay</w:t>
            </w:r>
          </w:p>
        </w:tc>
        <w:tc>
          <w:tcPr>
            <w:tcW w:w="429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9 ay</w:t>
            </w:r>
          </w:p>
        </w:tc>
        <w:tc>
          <w:tcPr>
            <w:tcW w:w="440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10 ay</w:t>
            </w:r>
          </w:p>
        </w:tc>
        <w:tc>
          <w:tcPr>
            <w:tcW w:w="440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11 ay</w:t>
            </w:r>
          </w:p>
        </w:tc>
        <w:tc>
          <w:tcPr>
            <w:tcW w:w="440" w:type="dxa"/>
          </w:tcPr>
          <w:p w:rsidR="001A38A8" w:rsidRPr="00114DC9" w:rsidRDefault="001A38A8" w:rsidP="00CB4325">
            <w:pPr>
              <w:rPr>
                <w:b/>
              </w:rPr>
            </w:pPr>
            <w:r w:rsidRPr="00114DC9">
              <w:rPr>
                <w:b/>
              </w:rPr>
              <w:t>12 ay</w:t>
            </w:r>
          </w:p>
        </w:tc>
        <w:tc>
          <w:tcPr>
            <w:tcW w:w="2091" w:type="dxa"/>
          </w:tcPr>
          <w:p w:rsidR="001A38A8" w:rsidRPr="00114DC9" w:rsidRDefault="001A38A8" w:rsidP="00CB4325">
            <w:pPr>
              <w:rPr>
                <w:b/>
              </w:rPr>
            </w:pPr>
          </w:p>
        </w:tc>
      </w:tr>
      <w:tr w:rsidR="001A38A8" w:rsidRPr="00114DC9" w:rsidTr="00357F2B">
        <w:trPr>
          <w:trHeight w:val="937"/>
        </w:trPr>
        <w:tc>
          <w:tcPr>
            <w:tcW w:w="1742" w:type="dxa"/>
          </w:tcPr>
          <w:p w:rsidR="001A38A8" w:rsidRPr="00114DC9" w:rsidRDefault="001A38A8" w:rsidP="006D451F">
            <w:pPr>
              <w:pStyle w:val="ListeParagraf"/>
              <w:ind w:left="0"/>
            </w:pPr>
            <w:r>
              <w:t>Mera alanlarının arttırılması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:rsidR="001A38A8" w:rsidRDefault="001A38A8" w:rsidP="006D451F">
            <w:pPr>
              <w:shd w:val="clear" w:color="auto" w:fill="FFFFFF"/>
              <w:spacing w:line="240" w:lineRule="atLeast"/>
            </w:pPr>
            <w:r>
              <w:t>Mera Tahsis Tahdit yapılacak alanların arttırılması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1A38A8" w:rsidRPr="00114DC9" w:rsidRDefault="001A38A8" w:rsidP="00D075B7">
            <w:r>
              <w:t xml:space="preserve">Mera Tahsis Tahdit işlemleri </w:t>
            </w:r>
            <w:r w:rsidR="00D075B7">
              <w:t>87 Köyde Tamamlanmış durumda.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:rsidR="001A38A8" w:rsidRPr="00114DC9" w:rsidRDefault="001A38A8" w:rsidP="00D075B7">
            <w:r w:rsidRPr="00D36992">
              <w:t xml:space="preserve">İlimizdeki tespit tahdit tahsis işlemleri yapılamayan </w:t>
            </w:r>
            <w:r w:rsidR="00D075B7">
              <w:t>42 Köyün, 12 tanesinin yıl sonuna kadar bitirilmesi</w:t>
            </w:r>
          </w:p>
        </w:tc>
        <w:tc>
          <w:tcPr>
            <w:tcW w:w="712" w:type="dxa"/>
          </w:tcPr>
          <w:p w:rsidR="001A38A8" w:rsidRPr="00114DC9" w:rsidRDefault="006D22A6" w:rsidP="006D451F">
            <w:r>
              <w:t xml:space="preserve">6 </w:t>
            </w:r>
            <w:r w:rsidR="001A38A8">
              <w:t>aylık</w:t>
            </w:r>
          </w:p>
        </w:tc>
        <w:tc>
          <w:tcPr>
            <w:tcW w:w="376" w:type="dxa"/>
          </w:tcPr>
          <w:p w:rsidR="001A38A8" w:rsidRPr="00114DC9" w:rsidRDefault="001A38A8" w:rsidP="006D451F"/>
        </w:tc>
        <w:tc>
          <w:tcPr>
            <w:tcW w:w="376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>
            <w:r>
              <w:t>*</w:t>
            </w:r>
          </w:p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29" w:type="dxa"/>
          </w:tcPr>
          <w:p w:rsidR="001A38A8" w:rsidRPr="00114DC9" w:rsidRDefault="001A38A8" w:rsidP="006D451F"/>
        </w:tc>
        <w:tc>
          <w:tcPr>
            <w:tcW w:w="440" w:type="dxa"/>
          </w:tcPr>
          <w:p w:rsidR="001A38A8" w:rsidRPr="00114DC9" w:rsidRDefault="001A38A8" w:rsidP="006D451F"/>
        </w:tc>
        <w:tc>
          <w:tcPr>
            <w:tcW w:w="440" w:type="dxa"/>
          </w:tcPr>
          <w:p w:rsidR="001A38A8" w:rsidRPr="00114DC9" w:rsidRDefault="001A38A8" w:rsidP="006D451F"/>
        </w:tc>
        <w:tc>
          <w:tcPr>
            <w:tcW w:w="440" w:type="dxa"/>
          </w:tcPr>
          <w:p w:rsidR="001A38A8" w:rsidRPr="00114DC9" w:rsidRDefault="001A38A8" w:rsidP="006D451F">
            <w:r>
              <w:t>*</w:t>
            </w:r>
          </w:p>
        </w:tc>
        <w:tc>
          <w:tcPr>
            <w:tcW w:w="2091" w:type="dxa"/>
          </w:tcPr>
          <w:p w:rsidR="001A38A8" w:rsidRPr="00114DC9" w:rsidRDefault="007C074A" w:rsidP="001E587A">
            <w:r>
              <w:t>Boyabat Bayramca köyünde, Gerze Sazak Köyünde, Erfelek Selbeyi köyünde (2 Mer</w:t>
            </w:r>
            <w:r w:rsidR="0074035E">
              <w:t>a</w:t>
            </w:r>
            <w:r>
              <w:t>), Merkez Kabalı köyünde, bulunan meraların ilgili köylere tahsisi yapıldı.</w:t>
            </w:r>
            <w:bookmarkStart w:id="0" w:name="_GoBack"/>
            <w:bookmarkEnd w:id="0"/>
          </w:p>
        </w:tc>
      </w:tr>
    </w:tbl>
    <w:p w:rsidR="00AE1308" w:rsidRDefault="003B33AA"/>
    <w:p w:rsidR="00251A19" w:rsidRDefault="00251A19"/>
    <w:p w:rsidR="00251A19" w:rsidRPr="00114DC9" w:rsidRDefault="00251A19"/>
    <w:sectPr w:rsidR="00251A19" w:rsidRPr="00114DC9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3AA" w:rsidRDefault="003B33AA" w:rsidP="001E2940">
      <w:pPr>
        <w:spacing w:after="0" w:line="240" w:lineRule="auto"/>
      </w:pPr>
      <w:r>
        <w:separator/>
      </w:r>
    </w:p>
  </w:endnote>
  <w:endnote w:type="continuationSeparator" w:id="0">
    <w:p w:rsidR="003B33AA" w:rsidRDefault="003B33AA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3AA" w:rsidRDefault="003B33AA" w:rsidP="001E2940">
      <w:pPr>
        <w:spacing w:after="0" w:line="240" w:lineRule="auto"/>
      </w:pPr>
      <w:r>
        <w:separator/>
      </w:r>
    </w:p>
  </w:footnote>
  <w:footnote w:type="continuationSeparator" w:id="0">
    <w:p w:rsidR="003B33AA" w:rsidRDefault="003B33AA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0A0EFC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66B68F1C" wp14:editId="049D19B0">
                <wp:extent cx="1089328" cy="900224"/>
                <wp:effectExtent l="0" t="0" r="0" b="0"/>
                <wp:docPr id="2" name="Resim 2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9A5AF9" w:rsidRDefault="009A5AF9" w:rsidP="009A5AF9">
          <w:pPr>
            <w:pStyle w:val="stbilgi"/>
            <w:jc w:val="center"/>
            <w:rPr>
              <w:b/>
            </w:rPr>
          </w:pPr>
          <w:r>
            <w:rPr>
              <w:b/>
            </w:rPr>
            <w:t>SİNOP İL GIDA TARIM VE HAYVANCILIK MÜDÜRLÜĞÜ</w:t>
          </w:r>
        </w:p>
        <w:p w:rsidR="000A0EFC" w:rsidRPr="00F64247" w:rsidRDefault="000A0EFC" w:rsidP="000A0EFC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0A0EFC" w:rsidRPr="00F35F12" w:rsidRDefault="000A0EFC" w:rsidP="000A0EFC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EFC" w:rsidRPr="00B979C2" w:rsidRDefault="009A5AF9" w:rsidP="000A0EFC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GTHB57</w:t>
          </w:r>
          <w:r w:rsidR="000A0EFC" w:rsidRPr="00B979C2">
            <w:rPr>
              <w:rFonts w:ascii="Times New Roman" w:hAnsi="Times New Roman" w:cs="Times New Roman"/>
              <w:sz w:val="18"/>
              <w:szCs w:val="18"/>
            </w:rPr>
            <w:t>İKS./KYS.FRM.040</w:t>
          </w:r>
        </w:p>
      </w:tc>
    </w:tr>
    <w:tr w:rsidR="000A0EF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Pr="007E2B50" w:rsidRDefault="000A0EFC" w:rsidP="000A0EF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EFC" w:rsidRPr="00B979C2" w:rsidRDefault="000A0EFC" w:rsidP="000A0EF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0A0EF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Pr="007E2B50" w:rsidRDefault="000A0EFC" w:rsidP="000A0EF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EFC" w:rsidRPr="00B979C2" w:rsidRDefault="00E50A2B" w:rsidP="000A0EF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0A0EF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Pr="007E2B50" w:rsidRDefault="000A0EFC" w:rsidP="000A0EF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EFC" w:rsidRPr="00B979C2" w:rsidRDefault="00E50A2B" w:rsidP="000A0EFC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01.05</w:t>
          </w:r>
          <w:r w:rsidR="000A0EFC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0A0EFC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Default="000A0EFC" w:rsidP="000A0EFC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0A0EFC" w:rsidRPr="007E2B50" w:rsidRDefault="000A0EFC" w:rsidP="000A0EFC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0A0EFC" w:rsidRPr="00F35F12" w:rsidRDefault="000A0EFC" w:rsidP="000A0EFC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EFC" w:rsidRPr="00B979C2" w:rsidRDefault="000A0EFC" w:rsidP="000A0EFC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1E587A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1E587A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0A0EFC" w:rsidRDefault="000A0EF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02F25"/>
    <w:rsid w:val="00007F0C"/>
    <w:rsid w:val="000452A7"/>
    <w:rsid w:val="00085762"/>
    <w:rsid w:val="000A0EFC"/>
    <w:rsid w:val="000B2E6A"/>
    <w:rsid w:val="000E0317"/>
    <w:rsid w:val="000E52EA"/>
    <w:rsid w:val="000F08F1"/>
    <w:rsid w:val="000F52C1"/>
    <w:rsid w:val="00114DC9"/>
    <w:rsid w:val="0016371E"/>
    <w:rsid w:val="001A38A8"/>
    <w:rsid w:val="001E2940"/>
    <w:rsid w:val="001E587A"/>
    <w:rsid w:val="00250398"/>
    <w:rsid w:val="00251A19"/>
    <w:rsid w:val="002B16EA"/>
    <w:rsid w:val="00375607"/>
    <w:rsid w:val="003B33AA"/>
    <w:rsid w:val="00400B6A"/>
    <w:rsid w:val="004051DB"/>
    <w:rsid w:val="00453EF8"/>
    <w:rsid w:val="00592C76"/>
    <w:rsid w:val="005F777E"/>
    <w:rsid w:val="006258E7"/>
    <w:rsid w:val="006D22A6"/>
    <w:rsid w:val="006D451F"/>
    <w:rsid w:val="006E536A"/>
    <w:rsid w:val="00734D00"/>
    <w:rsid w:val="0074035E"/>
    <w:rsid w:val="0077038F"/>
    <w:rsid w:val="007C074A"/>
    <w:rsid w:val="007F6C6B"/>
    <w:rsid w:val="008067AB"/>
    <w:rsid w:val="00813C9E"/>
    <w:rsid w:val="00820A98"/>
    <w:rsid w:val="00874D6D"/>
    <w:rsid w:val="00950296"/>
    <w:rsid w:val="009A5AF9"/>
    <w:rsid w:val="00A223E2"/>
    <w:rsid w:val="00A41B80"/>
    <w:rsid w:val="00A878F2"/>
    <w:rsid w:val="00AA08DD"/>
    <w:rsid w:val="00AB7574"/>
    <w:rsid w:val="00AC2DB7"/>
    <w:rsid w:val="00B72AFE"/>
    <w:rsid w:val="00B86B18"/>
    <w:rsid w:val="00C308D6"/>
    <w:rsid w:val="00CB4325"/>
    <w:rsid w:val="00D075B7"/>
    <w:rsid w:val="00D438C8"/>
    <w:rsid w:val="00E22C5B"/>
    <w:rsid w:val="00E50A2B"/>
    <w:rsid w:val="00F27C02"/>
    <w:rsid w:val="00F45BED"/>
    <w:rsid w:val="00FB0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E105D-7772-4E02-96FC-AB767B3D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ÖZBEK</dc:creator>
  <cp:keywords/>
  <dc:description/>
  <cp:lastModifiedBy>İMİS</cp:lastModifiedBy>
  <cp:revision>32</cp:revision>
  <cp:lastPrinted>2018-06-25T11:50:00Z</cp:lastPrinted>
  <dcterms:created xsi:type="dcterms:W3CDTF">2017-10-09T09:04:00Z</dcterms:created>
  <dcterms:modified xsi:type="dcterms:W3CDTF">2018-06-25T11:50:00Z</dcterms:modified>
</cp:coreProperties>
</file>